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86F2" w14:textId="132DA1AC" w:rsidR="00447DE0" w:rsidRPr="00E57880" w:rsidRDefault="00447DE0" w:rsidP="00447DE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ტენდერის აღწერილობა:</w:t>
      </w:r>
    </w:p>
    <w:p w14:paraId="03164308" w14:textId="0883A0DF" w:rsidR="00447DE0" w:rsidRPr="00D04A2D" w:rsidRDefault="00E57880" w:rsidP="00447DE0">
      <w:pPr>
        <w:rPr>
          <w:rFonts w:ascii="Sylfaen" w:hAnsi="Sylfaen"/>
          <w:sz w:val="24"/>
          <w:szCs w:val="24"/>
          <w:lang w:val="ka-GE"/>
        </w:rPr>
      </w:pPr>
      <w:r w:rsidRPr="00D04A2D">
        <w:rPr>
          <w:rFonts w:ascii="Sylfaen" w:hAnsi="Sylfaen"/>
          <w:sz w:val="24"/>
          <w:szCs w:val="24"/>
          <w:lang w:val="ka-GE"/>
        </w:rPr>
        <w:t xml:space="preserve">შპს „ორი ნაბიჯი“ </w:t>
      </w:r>
      <w:r w:rsidR="00447DE0" w:rsidRPr="00D04A2D">
        <w:rPr>
          <w:rFonts w:ascii="Sylfaen" w:hAnsi="Sylfaen"/>
          <w:sz w:val="24"/>
          <w:szCs w:val="24"/>
          <w:lang w:val="ka-GE"/>
        </w:rPr>
        <w:t>აცხადებს ტენდერს მეორადი</w:t>
      </w:r>
      <w:r w:rsidR="00447DE0" w:rsidRPr="00D04A2D">
        <w:rPr>
          <w:rFonts w:ascii="Sylfaen" w:hAnsi="Sylfaen"/>
          <w:sz w:val="24"/>
          <w:szCs w:val="24"/>
          <w:lang w:val="ka-GE"/>
        </w:rPr>
        <w:t xml:space="preserve"> დახლ-</w:t>
      </w:r>
      <w:r w:rsidR="00447DE0" w:rsidRPr="00D04A2D">
        <w:rPr>
          <w:rFonts w:ascii="Sylfaen" w:hAnsi="Sylfaen"/>
          <w:sz w:val="24"/>
          <w:szCs w:val="24"/>
          <w:lang w:val="ka-GE"/>
        </w:rPr>
        <w:t>მაცივრების გაყიდვა</w:t>
      </w:r>
      <w:r w:rsidRPr="00D04A2D">
        <w:rPr>
          <w:rFonts w:ascii="Sylfaen" w:hAnsi="Sylfaen"/>
          <w:sz w:val="24"/>
          <w:szCs w:val="24"/>
          <w:lang w:val="ka-GE"/>
        </w:rPr>
        <w:t>ზე</w:t>
      </w:r>
      <w:r w:rsidR="00447DE0" w:rsidRPr="00D04A2D">
        <w:rPr>
          <w:rFonts w:ascii="Sylfaen" w:hAnsi="Sylfaen"/>
          <w:sz w:val="24"/>
          <w:szCs w:val="24"/>
          <w:lang w:val="ka-GE"/>
        </w:rPr>
        <w:t>.</w:t>
      </w:r>
    </w:p>
    <w:p w14:paraId="70054DF0" w14:textId="24F85BF4" w:rsidR="007C6F07" w:rsidRPr="00D04A2D" w:rsidRDefault="007C6F07" w:rsidP="007C6F07">
      <w:pPr>
        <w:rPr>
          <w:rFonts w:ascii="Sylfaen" w:hAnsi="Sylfaen"/>
          <w:sz w:val="24"/>
          <w:szCs w:val="24"/>
          <w:lang w:val="ka-GE"/>
        </w:rPr>
      </w:pPr>
      <w:r w:rsidRPr="00D04A2D">
        <w:rPr>
          <w:rFonts w:ascii="Sylfaen" w:hAnsi="Sylfaen"/>
          <w:sz w:val="24"/>
          <w:szCs w:val="24"/>
          <w:lang w:val="ka-GE"/>
        </w:rPr>
        <w:t>მოდელი</w:t>
      </w:r>
      <w:r w:rsidRPr="00D04A2D">
        <w:rPr>
          <w:rFonts w:ascii="Sylfaen" w:hAnsi="Sylfaen"/>
          <w:sz w:val="24"/>
          <w:szCs w:val="24"/>
          <w:lang w:val="ka-GE"/>
        </w:rPr>
        <w:t>:</w:t>
      </w:r>
      <w:r w:rsidRPr="00D04A2D">
        <w:rPr>
          <w:rFonts w:ascii="Sylfaen" w:hAnsi="Sylfaen"/>
          <w:sz w:val="24"/>
          <w:szCs w:val="24"/>
          <w:lang w:val="ka-GE"/>
        </w:rPr>
        <w:t xml:space="preserve"> Ellipse.</w:t>
      </w:r>
    </w:p>
    <w:p w14:paraId="18BDF834" w14:textId="77777777" w:rsidR="00D04A2D" w:rsidRPr="00D04A2D" w:rsidRDefault="00D04A2D" w:rsidP="00D04A2D">
      <w:pPr>
        <w:rPr>
          <w:rFonts w:ascii="Sylfaen" w:hAnsi="Sylfaen"/>
          <w:sz w:val="24"/>
          <w:szCs w:val="24"/>
          <w:lang w:val="ka-GE"/>
        </w:rPr>
      </w:pPr>
      <w:r w:rsidRPr="00D04A2D">
        <w:rPr>
          <w:rFonts w:ascii="Sylfaen" w:hAnsi="Sylfaen"/>
          <w:sz w:val="24"/>
          <w:szCs w:val="24"/>
          <w:lang w:val="ka-GE"/>
        </w:rPr>
        <w:t xml:space="preserve">უკრაინული წარმოების - </w:t>
      </w:r>
      <w:hyperlink r:id="rId5" w:history="1">
        <w:r w:rsidRPr="00D04A2D">
          <w:rPr>
            <w:rStyle w:val="Hyperlink"/>
            <w:sz w:val="24"/>
            <w:szCs w:val="24"/>
            <w:lang w:val="ka-GE"/>
          </w:rPr>
          <w:t>https://www.aisberg.com/en/</w:t>
        </w:r>
      </w:hyperlink>
      <w:r w:rsidRPr="00D04A2D">
        <w:rPr>
          <w:rFonts w:ascii="Sylfaen" w:hAnsi="Sylfaen"/>
          <w:sz w:val="24"/>
          <w:szCs w:val="24"/>
          <w:lang w:val="ka-GE"/>
        </w:rPr>
        <w:t xml:space="preserve">, </w:t>
      </w:r>
    </w:p>
    <w:p w14:paraId="7791A035" w14:textId="77777777" w:rsidR="007C6F07" w:rsidRPr="00E57880" w:rsidRDefault="007C6F07" w:rsidP="00447DE0">
      <w:pPr>
        <w:rPr>
          <w:rFonts w:ascii="Sylfaen" w:hAnsi="Sylfaen"/>
          <w:sz w:val="24"/>
          <w:szCs w:val="24"/>
          <w:lang w:val="ka-GE"/>
        </w:rPr>
      </w:pPr>
    </w:p>
    <w:p w14:paraId="60C7DD37" w14:textId="77777777" w:rsidR="00447DE0" w:rsidRPr="00E57880" w:rsidRDefault="00447DE0" w:rsidP="00447DE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ტენდერის პირობები:</w:t>
      </w:r>
    </w:p>
    <w:p w14:paraId="6E7E75CC" w14:textId="77777777" w:rsidR="00447DE0" w:rsidRPr="00E57880" w:rsidRDefault="00447DE0" w:rsidP="00447DE0">
      <w:pPr>
        <w:rPr>
          <w:rFonts w:ascii="Sylfaen" w:hAnsi="Sylfaen"/>
          <w:sz w:val="24"/>
          <w:szCs w:val="24"/>
          <w:lang w:val="ka-GE"/>
        </w:rPr>
      </w:pPr>
      <w:r w:rsidRPr="00E57880">
        <w:rPr>
          <w:rFonts w:ascii="Sylfaen" w:hAnsi="Sylfaen"/>
          <w:sz w:val="24"/>
          <w:szCs w:val="24"/>
          <w:lang w:val="ka-GE"/>
        </w:rPr>
        <w:t>გადახდის პირობები: წინასწარ</w:t>
      </w:r>
    </w:p>
    <w:p w14:paraId="047A05C1" w14:textId="77777777" w:rsidR="00447DE0" w:rsidRPr="009D3D11" w:rsidRDefault="00447DE0" w:rsidP="00447DE0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მყიდველი პასუხსმგებელია შესყიდული საქონლის წაღებაზე საკუთარი ტრანსპორტით. საქონლის წაღება მოხდება თანხის ჩარიცხვიდან 1 კვირის ვადაში.</w:t>
      </w:r>
    </w:p>
    <w:p w14:paraId="583B6D4B" w14:textId="767569DD" w:rsidR="00447DE0" w:rsidRPr="009D3D11" w:rsidRDefault="00447DE0" w:rsidP="00447DE0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დაინტერესებულ მხარ</w:t>
      </w:r>
      <w:r w:rsidR="007C6F07"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ეს შეუძლია</w:t>
      </w:r>
      <w:r w:rsidR="00097A5B" w:rsidRPr="009D3D1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მაცივრების </w:t>
      </w:r>
      <w:r w:rsidR="00097A5B"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დათვალიერება/შეფასება</w:t>
      </w:r>
      <w:r w:rsidR="00097A5B" w:rsidRPr="009D3D1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ორი ნაბიჯის არსებულ</w:t>
      </w:r>
      <w:r w:rsidR="007C6F07" w:rsidRPr="009D3D1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მაღაზი</w:t>
      </w:r>
      <w:r w:rsidR="00097A5B"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ებ</w:t>
      </w:r>
      <w:r w:rsidR="007C6F07"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ში</w:t>
      </w:r>
      <w:r w:rsidR="00097A5B" w:rsidRPr="009D3D11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Pr="009D3D1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14:paraId="1F66D11D" w14:textId="31CA534F" w:rsidR="00942C41" w:rsidRDefault="00942C41" w:rsidP="00447DE0">
      <w:pPr>
        <w:rPr>
          <w:sz w:val="24"/>
          <w:szCs w:val="24"/>
          <w:lang w:val="ka-GE"/>
        </w:rPr>
      </w:pPr>
    </w:p>
    <w:p w14:paraId="39EABCDD" w14:textId="77777777" w:rsidR="007C6F07" w:rsidRPr="00E57880" w:rsidRDefault="007C6F07" w:rsidP="00447DE0">
      <w:pPr>
        <w:rPr>
          <w:sz w:val="24"/>
          <w:szCs w:val="24"/>
          <w:lang w:val="ka-GE"/>
        </w:rPr>
      </w:pPr>
    </w:p>
    <w:p w14:paraId="7487A070" w14:textId="77777777" w:rsidR="00E57880" w:rsidRPr="00E57880" w:rsidRDefault="00E57880" w:rsidP="00E5788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ინფორმაცია:</w:t>
      </w:r>
    </w:p>
    <w:p w14:paraId="16F6D401" w14:textId="77777777" w:rsidR="009D3D11" w:rsidRPr="009D3D11" w:rsidRDefault="00E57880" w:rsidP="00097A5B">
      <w:pPr>
        <w:pStyle w:val="ListParagraph"/>
        <w:numPr>
          <w:ilvl w:val="0"/>
          <w:numId w:val="2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 w:cs="Sylfaen"/>
          <w:sz w:val="24"/>
          <w:szCs w:val="24"/>
          <w:lang w:val="ka-GE"/>
        </w:rPr>
        <w:t xml:space="preserve">ტენდერის ვადა განისაზღვრება 2020 წლის </w:t>
      </w:r>
      <w:r w:rsidRPr="00E57880">
        <w:rPr>
          <w:rFonts w:ascii="Sylfaen" w:hAnsi="Sylfaen" w:cs="Sylfaen"/>
          <w:sz w:val="24"/>
          <w:szCs w:val="24"/>
          <w:lang w:val="ka-GE"/>
        </w:rPr>
        <w:t>9 ივნისიდან</w:t>
      </w:r>
      <w:r w:rsidRPr="00E57880">
        <w:rPr>
          <w:rFonts w:ascii="Sylfaen" w:hAnsi="Sylfaen" w:cs="Sylfaen"/>
          <w:sz w:val="24"/>
          <w:szCs w:val="24"/>
          <w:lang w:val="ka-GE"/>
        </w:rPr>
        <w:t xml:space="preserve"> 2020 წლის </w:t>
      </w:r>
      <w:r w:rsidRPr="00E57880">
        <w:rPr>
          <w:rFonts w:ascii="Sylfaen" w:hAnsi="Sylfaen" w:cs="Sylfaen"/>
          <w:sz w:val="24"/>
          <w:szCs w:val="24"/>
          <w:lang w:val="ka-GE"/>
        </w:rPr>
        <w:t>16</w:t>
      </w:r>
      <w:r w:rsidRPr="00E57880">
        <w:rPr>
          <w:rFonts w:ascii="Sylfaen" w:hAnsi="Sylfaen" w:cs="Sylfaen"/>
          <w:sz w:val="24"/>
          <w:szCs w:val="24"/>
          <w:lang w:val="ka-GE"/>
        </w:rPr>
        <w:t xml:space="preserve"> ივნისი</w:t>
      </w:r>
      <w:r w:rsidRPr="00E57880">
        <w:rPr>
          <w:rFonts w:ascii="Sylfaen" w:hAnsi="Sylfaen" w:cs="Sylfaen"/>
          <w:sz w:val="24"/>
          <w:szCs w:val="24"/>
          <w:lang w:val="ka-GE"/>
        </w:rPr>
        <w:t xml:space="preserve">ს </w:t>
      </w:r>
      <w:r w:rsidRPr="00E57880">
        <w:rPr>
          <w:rFonts w:ascii="Sylfaen" w:hAnsi="Sylfaen" w:cs="Sylfaen"/>
          <w:color w:val="000000" w:themeColor="text1"/>
          <w:sz w:val="24"/>
          <w:szCs w:val="24"/>
          <w:lang w:val="ka-GE"/>
        </w:rPr>
        <w:t>ჩათვლით, 18:00 საათამდე.</w:t>
      </w:r>
    </w:p>
    <w:p w14:paraId="6C722134" w14:textId="6F1515EB" w:rsidR="00E57880" w:rsidRPr="00E57880" w:rsidRDefault="00097A5B" w:rsidP="00097A5B">
      <w:pPr>
        <w:pStyle w:val="ListParagraph"/>
        <w:numPr>
          <w:ilvl w:val="0"/>
          <w:numId w:val="2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>მყიდველმა</w:t>
      </w:r>
      <w:r w:rsidR="00E57880" w:rsidRPr="00E57880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შემოთავაზება უნდა გამოაგზავნოს ელექრონულ ფოსტაზე - </w:t>
      </w:r>
      <w:hyperlink r:id="rId6" w:history="1">
        <w:r w:rsidR="00E57880" w:rsidRPr="00E57880">
          <w:rPr>
            <w:rStyle w:val="Hyperlink"/>
            <w:rFonts w:ascii="Sylfaen" w:hAnsi="Sylfaen" w:cs="Sylfaen"/>
            <w:sz w:val="24"/>
            <w:szCs w:val="24"/>
          </w:rPr>
          <w:t>tenders@orinabiji.ge</w:t>
        </w:r>
      </w:hyperlink>
      <w:r w:rsidR="00E57880" w:rsidRPr="00E57880">
        <w:rPr>
          <w:rFonts w:ascii="Sylfaen" w:hAnsi="Sylfaen" w:cs="Sylfaen"/>
          <w:color w:val="FF0000"/>
          <w:sz w:val="24"/>
          <w:szCs w:val="24"/>
        </w:rPr>
        <w:t xml:space="preserve"> </w:t>
      </w:r>
      <w:r w:rsidR="00E57880" w:rsidRPr="00E57880">
        <w:rPr>
          <w:rFonts w:ascii="Sylfaen" w:hAnsi="Sylfaen" w:cs="Sylfaen"/>
          <w:color w:val="000000" w:themeColor="text1"/>
          <w:sz w:val="24"/>
          <w:szCs w:val="24"/>
          <w:lang w:val="ka-GE"/>
        </w:rPr>
        <w:t>ან დალუქული კონვერტით შპს ორი ნაბიჯის სათაო ოფისში, მისამართზე: ნავთლუღის ქ. 39-41, თბილისი, საქართველო.</w:t>
      </w:r>
    </w:p>
    <w:p w14:paraId="2A7AD2B1" w14:textId="77777777" w:rsidR="00E57880" w:rsidRPr="00E57880" w:rsidRDefault="00E57880" w:rsidP="00E57880">
      <w:pPr>
        <w:rPr>
          <w:rFonts w:ascii="Sylfaen" w:hAnsi="Sylfaen"/>
          <w:sz w:val="24"/>
          <w:szCs w:val="24"/>
          <w:lang w:val="ka-GE"/>
        </w:rPr>
      </w:pPr>
    </w:p>
    <w:p w14:paraId="44F188B9" w14:textId="77777777" w:rsidR="00E57880" w:rsidRPr="00E57880" w:rsidRDefault="00E57880" w:rsidP="00E5788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 შეგიძლიათ მიიღოთ შემდეგი საკონტაქტო პირისაგან:</w:t>
      </w:r>
    </w:p>
    <w:p w14:paraId="0116F26F" w14:textId="77777777" w:rsidR="00E57880" w:rsidRPr="00E57880" w:rsidRDefault="00E57880" w:rsidP="00E5788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ნინო ნიქაბაძე</w:t>
      </w:r>
    </w:p>
    <w:p w14:paraId="685F3BE7" w14:textId="77777777" w:rsidR="00E57880" w:rsidRPr="00E57880" w:rsidRDefault="00E57880" w:rsidP="00E5788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591 51 26 29</w:t>
      </w:r>
    </w:p>
    <w:p w14:paraId="2889F3DF" w14:textId="77777777" w:rsidR="00E57880" w:rsidRPr="00E57880" w:rsidRDefault="00E57880" w:rsidP="00E57880">
      <w:pPr>
        <w:rPr>
          <w:rStyle w:val="Hyperlink"/>
          <w:sz w:val="24"/>
          <w:szCs w:val="24"/>
        </w:rPr>
      </w:pPr>
      <w:hyperlink r:id="rId7" w:history="1">
        <w:r w:rsidRPr="00E57880">
          <w:rPr>
            <w:rStyle w:val="Hyperlink"/>
            <w:sz w:val="24"/>
            <w:szCs w:val="24"/>
          </w:rPr>
          <w:t>nino.nikabadze@orinabiji.ge</w:t>
        </w:r>
      </w:hyperlink>
    </w:p>
    <w:p w14:paraId="4F5D86FB" w14:textId="77777777" w:rsidR="00E57880" w:rsidRPr="00E57880" w:rsidRDefault="00E57880" w:rsidP="00E57880">
      <w:pPr>
        <w:jc w:val="center"/>
        <w:rPr>
          <w:sz w:val="24"/>
          <w:szCs w:val="24"/>
        </w:rPr>
      </w:pPr>
    </w:p>
    <w:p w14:paraId="52102446" w14:textId="77777777" w:rsidR="00E57880" w:rsidRPr="00E57880" w:rsidRDefault="00E57880" w:rsidP="00E57880">
      <w:pPr>
        <w:jc w:val="center"/>
        <w:rPr>
          <w:rFonts w:ascii="Sylfaen" w:hAnsi="Sylfaen"/>
          <w:b/>
          <w:bCs/>
          <w:sz w:val="24"/>
          <w:szCs w:val="24"/>
        </w:rPr>
      </w:pPr>
    </w:p>
    <w:p w14:paraId="56C8E860" w14:textId="77777777" w:rsidR="00E57880" w:rsidRPr="00E57880" w:rsidRDefault="00E57880" w:rsidP="00447DE0">
      <w:pPr>
        <w:rPr>
          <w:sz w:val="24"/>
          <w:szCs w:val="24"/>
          <w:lang w:val="ka-GE"/>
        </w:rPr>
      </w:pPr>
    </w:p>
    <w:sectPr w:rsidR="00E57880" w:rsidRPr="00E5788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E9"/>
    <w:rsid w:val="00097A5B"/>
    <w:rsid w:val="00447DE0"/>
    <w:rsid w:val="007078E9"/>
    <w:rsid w:val="007C6F07"/>
    <w:rsid w:val="008E45C9"/>
    <w:rsid w:val="00942C41"/>
    <w:rsid w:val="009D3D11"/>
    <w:rsid w:val="00D04A2D"/>
    <w:rsid w:val="00E35868"/>
    <w:rsid w:val="00E5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09D2"/>
  <w15:chartTrackingRefBased/>
  <w15:docId w15:val="{7639008C-C03D-4C11-9A9F-FC41317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8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7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o.nikabadze@orinabij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hyperlink" Target="https://www.aisberg.com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Niqabadze</dc:creator>
  <cp:keywords/>
  <dc:description/>
  <cp:lastModifiedBy>Nino Niqabadze</cp:lastModifiedBy>
  <cp:revision>7</cp:revision>
  <dcterms:created xsi:type="dcterms:W3CDTF">2020-06-08T14:04:00Z</dcterms:created>
  <dcterms:modified xsi:type="dcterms:W3CDTF">2020-06-08T14:32:00Z</dcterms:modified>
</cp:coreProperties>
</file>